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708D6" w14:textId="77777777" w:rsidR="004161F5" w:rsidRDefault="004161F5" w:rsidP="004161F5">
      <w:pPr>
        <w:jc w:val="right"/>
        <w:rPr>
          <w:rFonts w:ascii="Arial" w:hAnsi="Arial" w:cs="Arial"/>
          <w:sz w:val="32"/>
          <w:szCs w:val="32"/>
        </w:rPr>
      </w:pPr>
      <w:r>
        <w:rPr>
          <w:rFonts w:ascii="Arial" w:hAnsi="Arial" w:cs="Arial"/>
          <w:noProof/>
          <w:sz w:val="32"/>
          <w:szCs w:val="32"/>
        </w:rPr>
        <w:drawing>
          <wp:inline distT="0" distB="0" distL="0" distR="0" wp14:anchorId="200C178D" wp14:editId="0AF04D99">
            <wp:extent cx="1441840" cy="270345"/>
            <wp:effectExtent l="0" t="0" r="635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Ackurat-STANDARD VERSION-800x150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151" cy="276591"/>
                    </a:xfrm>
                    <a:prstGeom prst="rect">
                      <a:avLst/>
                    </a:prstGeom>
                  </pic:spPr>
                </pic:pic>
              </a:graphicData>
            </a:graphic>
          </wp:inline>
        </w:drawing>
      </w:r>
    </w:p>
    <w:p w14:paraId="304AFC6B" w14:textId="77777777" w:rsidR="00B92B05" w:rsidRPr="005620DB" w:rsidRDefault="005C1D85" w:rsidP="005620DB">
      <w:pPr>
        <w:rPr>
          <w:rFonts w:eastAsia="Times New Roman"/>
          <w:b/>
          <w:bCs/>
          <w:color w:val="142622"/>
          <w:spacing w:val="15"/>
          <w:sz w:val="36"/>
          <w:szCs w:val="36"/>
          <w:lang w:eastAsia="sv-SE"/>
        </w:rPr>
      </w:pPr>
      <w:r w:rsidRPr="005620DB">
        <w:rPr>
          <w:b/>
          <w:sz w:val="36"/>
          <w:szCs w:val="36"/>
        </w:rPr>
        <w:t>Hållbarhetspolicy</w:t>
      </w:r>
    </w:p>
    <w:p w14:paraId="47C26651" w14:textId="77777777" w:rsidR="005620DB" w:rsidRDefault="00A40A0B" w:rsidP="005620DB">
      <w:pPr>
        <w:shd w:val="clear" w:color="auto" w:fill="FFFFFF"/>
        <w:spacing w:after="300" w:line="240" w:lineRule="auto"/>
        <w:rPr>
          <w:rStyle w:val="Betoning"/>
          <w:rFonts w:ascii="Arial" w:hAnsi="Arial" w:cs="Arial"/>
          <w:color w:val="142622"/>
          <w:sz w:val="23"/>
          <w:szCs w:val="23"/>
          <w:shd w:val="clear" w:color="auto" w:fill="FFFFFF"/>
        </w:rPr>
      </w:pPr>
      <w:r w:rsidRPr="00B3067A">
        <w:rPr>
          <w:rStyle w:val="Betoning"/>
          <w:rFonts w:ascii="Arial" w:hAnsi="Arial" w:cs="Arial"/>
          <w:color w:val="142622"/>
          <w:sz w:val="23"/>
          <w:szCs w:val="23"/>
          <w:shd w:val="clear" w:color="auto" w:fill="FFFFFF"/>
        </w:rPr>
        <w:t>Hållbarhet ska vara en grundläggande och vägledande princip för all verksamhet inom Ackurat.</w:t>
      </w:r>
      <w:r w:rsidR="00B3067A" w:rsidRPr="00B3067A">
        <w:rPr>
          <w:rStyle w:val="Betoning"/>
          <w:rFonts w:ascii="Arial" w:hAnsi="Arial" w:cs="Arial"/>
          <w:color w:val="142622"/>
          <w:sz w:val="23"/>
          <w:szCs w:val="23"/>
          <w:shd w:val="clear" w:color="auto" w:fill="FFFFFF"/>
        </w:rPr>
        <w:t xml:space="preserve"> Det</w:t>
      </w:r>
      <w:r w:rsidR="00B3067A" w:rsidRPr="00B3067A">
        <w:rPr>
          <w:rStyle w:val="Betoning"/>
          <w:color w:val="142622"/>
          <w:sz w:val="23"/>
          <w:szCs w:val="23"/>
          <w:shd w:val="clear" w:color="auto" w:fill="FFFFFF"/>
        </w:rPr>
        <w:t xml:space="preserve"> </w:t>
      </w:r>
      <w:r w:rsidR="00B3067A">
        <w:rPr>
          <w:rStyle w:val="Betoning"/>
          <w:rFonts w:ascii="Arial" w:hAnsi="Arial" w:cs="Arial"/>
          <w:color w:val="142622"/>
          <w:sz w:val="23"/>
          <w:szCs w:val="23"/>
          <w:shd w:val="clear" w:color="auto" w:fill="FFFFFF"/>
        </w:rPr>
        <w:t>innebär respekt för och skydd av vår gemensamma miljö, mänskliga rättigheter, arbetstagares rättigheter och god affärsetik.</w:t>
      </w:r>
      <w:r w:rsidR="00B3067A" w:rsidRPr="00B3067A">
        <w:rPr>
          <w:rStyle w:val="Betoning"/>
          <w:rFonts w:ascii="Arial" w:hAnsi="Arial" w:cs="Arial"/>
          <w:color w:val="142622"/>
          <w:sz w:val="23"/>
          <w:szCs w:val="23"/>
          <w:shd w:val="clear" w:color="auto" w:fill="FFFFFF"/>
        </w:rPr>
        <w:t xml:space="preserve"> </w:t>
      </w:r>
      <w:r w:rsidR="00B3067A">
        <w:rPr>
          <w:rStyle w:val="Betoning"/>
          <w:rFonts w:ascii="Arial" w:hAnsi="Arial" w:cs="Arial"/>
          <w:color w:val="142622"/>
          <w:sz w:val="23"/>
          <w:szCs w:val="23"/>
          <w:shd w:val="clear" w:color="auto" w:fill="FFFFFF"/>
        </w:rPr>
        <w:t>Vi ska inom alla områden minst uppfylla lagar och andra krav vi berörs av. Vi arbetar långsiktigt och strävar efter att ständigt förbättra vår verksamhet.</w:t>
      </w:r>
    </w:p>
    <w:p w14:paraId="07DC1C47" w14:textId="77777777" w:rsidR="00B3067A" w:rsidRPr="005620DB" w:rsidRDefault="00B3067A" w:rsidP="005620DB">
      <w:pPr>
        <w:rPr>
          <w:b/>
          <w:sz w:val="28"/>
          <w:szCs w:val="28"/>
        </w:rPr>
      </w:pPr>
      <w:r w:rsidRPr="005620DB">
        <w:rPr>
          <w:b/>
          <w:sz w:val="28"/>
          <w:szCs w:val="28"/>
        </w:rPr>
        <w:t>Miljöansvar</w:t>
      </w:r>
    </w:p>
    <w:p w14:paraId="22358405" w14:textId="77777777" w:rsidR="00B3067A" w:rsidRPr="00B3067A" w:rsidRDefault="00B3067A" w:rsidP="004816C0">
      <w:pPr>
        <w:shd w:val="clear" w:color="auto" w:fill="FFFFFF"/>
        <w:spacing w:after="300" w:line="276" w:lineRule="auto"/>
        <w:rPr>
          <w:rFonts w:ascii="Arial" w:eastAsia="Times New Roman" w:hAnsi="Arial" w:cs="Arial"/>
          <w:color w:val="000000"/>
          <w:sz w:val="24"/>
          <w:szCs w:val="24"/>
          <w:lang w:eastAsia="sv-SE"/>
        </w:rPr>
      </w:pPr>
      <w:r w:rsidRPr="00B3067A">
        <w:rPr>
          <w:rFonts w:ascii="Arial" w:eastAsia="Times New Roman" w:hAnsi="Arial" w:cs="Arial"/>
          <w:color w:val="000000"/>
          <w:sz w:val="24"/>
          <w:szCs w:val="24"/>
          <w:lang w:eastAsia="sv-SE"/>
        </w:rPr>
        <w:t>Vi tar miljöansvar genom att vår verksamhet bedrivs på ett sådant sätt att jorden och dess naturresurser inte påverkas negativt över tid. Våra produkter och tjänster ska medverka till minskad klimat- och miljöpåverkan samt till ökad resurseffektivitet. Vi informerar, stimulerar och hjälper våra kunder i deras miljöarbete.</w:t>
      </w:r>
    </w:p>
    <w:p w14:paraId="7A167E71" w14:textId="77777777" w:rsidR="00B3067A" w:rsidRPr="005620DB" w:rsidRDefault="00B3067A" w:rsidP="005620DB">
      <w:pPr>
        <w:rPr>
          <w:b/>
          <w:sz w:val="28"/>
          <w:szCs w:val="28"/>
        </w:rPr>
      </w:pPr>
      <w:r w:rsidRPr="005620DB">
        <w:rPr>
          <w:b/>
          <w:sz w:val="28"/>
          <w:szCs w:val="28"/>
        </w:rPr>
        <w:t>Socialt ansvar</w:t>
      </w:r>
    </w:p>
    <w:p w14:paraId="4BFDB1F5" w14:textId="77777777" w:rsidR="00B3067A" w:rsidRPr="00B3067A" w:rsidRDefault="00B3067A" w:rsidP="004816C0">
      <w:pPr>
        <w:shd w:val="clear" w:color="auto" w:fill="FFFFFF"/>
        <w:spacing w:after="300" w:line="276" w:lineRule="auto"/>
        <w:rPr>
          <w:rFonts w:ascii="Arial" w:eastAsia="Times New Roman" w:hAnsi="Arial" w:cs="Arial"/>
          <w:color w:val="000000"/>
          <w:sz w:val="24"/>
          <w:szCs w:val="24"/>
          <w:lang w:eastAsia="sv-SE"/>
        </w:rPr>
      </w:pPr>
      <w:r w:rsidRPr="00B3067A">
        <w:rPr>
          <w:rFonts w:ascii="Arial" w:eastAsia="Times New Roman" w:hAnsi="Arial" w:cs="Arial"/>
          <w:color w:val="000000"/>
          <w:sz w:val="24"/>
          <w:szCs w:val="24"/>
          <w:lang w:eastAsia="sv-SE"/>
        </w:rPr>
        <w:t>Vi strävar efter att vara en god samhällsmedborgare och tar hänsyn till allas hälsa och välbefinnande oberoende om de är medarbetare, kunder, leverantörer eller andra som berörs av vår verksamhet. Vi ska bidra till att göra kommunen vi verkar i hållbara och attraktiva för såväl invånare som näringsidkare.</w:t>
      </w:r>
    </w:p>
    <w:p w14:paraId="5EA0D60D" w14:textId="77777777" w:rsidR="00B3067A" w:rsidRPr="005620DB" w:rsidRDefault="00B3067A" w:rsidP="005620DB">
      <w:pPr>
        <w:rPr>
          <w:b/>
          <w:sz w:val="28"/>
          <w:szCs w:val="28"/>
        </w:rPr>
      </w:pPr>
      <w:r w:rsidRPr="005620DB">
        <w:rPr>
          <w:b/>
          <w:sz w:val="28"/>
          <w:szCs w:val="28"/>
        </w:rPr>
        <w:t>Arbetsgivar- och arbetsmiljöansvar</w:t>
      </w:r>
    </w:p>
    <w:p w14:paraId="5B408697" w14:textId="77777777" w:rsidR="00B3067A" w:rsidRPr="00B3067A" w:rsidRDefault="00B3067A" w:rsidP="004816C0">
      <w:pPr>
        <w:shd w:val="clear" w:color="auto" w:fill="FFFFFF"/>
        <w:spacing w:after="300" w:line="276" w:lineRule="auto"/>
        <w:rPr>
          <w:rFonts w:ascii="Arial" w:eastAsia="Times New Roman" w:hAnsi="Arial" w:cs="Arial"/>
          <w:color w:val="000000"/>
          <w:sz w:val="24"/>
          <w:szCs w:val="24"/>
          <w:lang w:eastAsia="sv-SE"/>
        </w:rPr>
      </w:pPr>
      <w:r w:rsidRPr="00B3067A">
        <w:rPr>
          <w:rFonts w:ascii="Arial" w:eastAsia="Times New Roman" w:hAnsi="Arial" w:cs="Arial"/>
          <w:color w:val="000000"/>
          <w:sz w:val="24"/>
          <w:szCs w:val="24"/>
          <w:lang w:eastAsia="sv-SE"/>
        </w:rPr>
        <w:t>Vi säkerställer en god arbetsmiljö genom systematiskt arbetsmiljöarbete som bygger på delaktighet och ansvar. Vi har ett proaktivt friskvårdsarbete för att motverka ohälsa och våra arbetsplatser ska vara trygga, säkra och fria från alkohol och droger. Vi utbildar, informerar och uppmuntrar våra medarbetare till engagemang, delaktighet och ansvar i vårt hållbarhetsarbete.</w:t>
      </w:r>
    </w:p>
    <w:p w14:paraId="55782ED6" w14:textId="77777777" w:rsidR="00B3067A" w:rsidRPr="00B3067A" w:rsidRDefault="00B3067A" w:rsidP="005620DB">
      <w:pPr>
        <w:rPr>
          <w:b/>
          <w:sz w:val="28"/>
          <w:szCs w:val="28"/>
        </w:rPr>
      </w:pPr>
      <w:r w:rsidRPr="00B3067A">
        <w:rPr>
          <w:b/>
          <w:sz w:val="28"/>
          <w:szCs w:val="28"/>
        </w:rPr>
        <w:t>Ekonomiskt och affärsetiskt ansvar</w:t>
      </w:r>
    </w:p>
    <w:p w14:paraId="7EA9BBBA" w14:textId="77777777" w:rsidR="00B3067A" w:rsidRPr="00B3067A" w:rsidRDefault="00B3067A" w:rsidP="005620DB">
      <w:pPr>
        <w:shd w:val="clear" w:color="auto" w:fill="FFFFFF"/>
        <w:spacing w:after="300" w:line="276" w:lineRule="auto"/>
        <w:rPr>
          <w:rFonts w:ascii="Arial" w:eastAsia="Times New Roman" w:hAnsi="Arial" w:cs="Arial"/>
          <w:color w:val="000000"/>
          <w:sz w:val="24"/>
          <w:szCs w:val="24"/>
          <w:lang w:eastAsia="sv-SE"/>
        </w:rPr>
      </w:pPr>
      <w:r w:rsidRPr="00B3067A">
        <w:rPr>
          <w:rFonts w:ascii="Arial" w:eastAsia="Times New Roman" w:hAnsi="Arial" w:cs="Arial"/>
          <w:color w:val="000000"/>
          <w:sz w:val="24"/>
          <w:szCs w:val="24"/>
          <w:lang w:eastAsia="sv-SE"/>
        </w:rPr>
        <w:t>Våra finansiella resurser sköts så att företagets framtid säkras samt att företaget lever upp till</w:t>
      </w:r>
      <w:r w:rsidR="005620DB">
        <w:rPr>
          <w:rFonts w:ascii="Arial" w:eastAsia="Times New Roman" w:hAnsi="Arial" w:cs="Arial"/>
          <w:color w:val="000000"/>
          <w:sz w:val="24"/>
          <w:szCs w:val="24"/>
          <w:lang w:eastAsia="sv-SE"/>
        </w:rPr>
        <w:t xml:space="preserve"> </w:t>
      </w:r>
      <w:r w:rsidRPr="00B3067A">
        <w:rPr>
          <w:rFonts w:ascii="Arial" w:eastAsia="Times New Roman" w:hAnsi="Arial" w:cs="Arial"/>
          <w:color w:val="000000"/>
          <w:sz w:val="24"/>
          <w:szCs w:val="24"/>
          <w:lang w:eastAsia="sv-SE"/>
        </w:rPr>
        <w:t>avkastningskrav och tar ansvar inför våra ägare</w:t>
      </w:r>
      <w:r w:rsidR="00074242">
        <w:rPr>
          <w:rFonts w:ascii="Arial" w:eastAsia="Times New Roman" w:hAnsi="Arial" w:cs="Arial"/>
          <w:color w:val="000000"/>
          <w:sz w:val="24"/>
          <w:szCs w:val="24"/>
          <w:lang w:eastAsia="sv-SE"/>
        </w:rPr>
        <w:t>, anställda och övriga intressenter</w:t>
      </w:r>
      <w:r w:rsidRPr="00B3067A">
        <w:rPr>
          <w:rFonts w:ascii="Arial" w:eastAsia="Times New Roman" w:hAnsi="Arial" w:cs="Arial"/>
          <w:color w:val="000000"/>
          <w:sz w:val="24"/>
          <w:szCs w:val="24"/>
          <w:lang w:eastAsia="sv-SE"/>
        </w:rPr>
        <w:t>. Vi ser långsiktigt på investeringar</w:t>
      </w:r>
      <w:r w:rsidR="00074242">
        <w:rPr>
          <w:rFonts w:ascii="Arial" w:eastAsia="Times New Roman" w:hAnsi="Arial" w:cs="Arial"/>
          <w:color w:val="000000"/>
          <w:sz w:val="24"/>
          <w:szCs w:val="24"/>
          <w:lang w:eastAsia="sv-SE"/>
        </w:rPr>
        <w:t xml:space="preserve"> och kompetensförsörjning, </w:t>
      </w:r>
      <w:r w:rsidRPr="00B3067A">
        <w:rPr>
          <w:rFonts w:ascii="Arial" w:eastAsia="Times New Roman" w:hAnsi="Arial" w:cs="Arial"/>
          <w:color w:val="000000"/>
          <w:sz w:val="24"/>
          <w:szCs w:val="24"/>
          <w:lang w:eastAsia="sv-SE"/>
        </w:rPr>
        <w:t>och arbetar kontinuerligt för att effektivisera verksamheten. Våra affärer ska bedrivas affärsetiskt och vi tar avstånd från alla former av korruption.</w:t>
      </w:r>
    </w:p>
    <w:p w14:paraId="5093D5AA" w14:textId="77777777" w:rsidR="00B3067A" w:rsidRPr="00B3067A" w:rsidRDefault="00B3067A" w:rsidP="005620DB">
      <w:pPr>
        <w:rPr>
          <w:b/>
          <w:sz w:val="28"/>
          <w:szCs w:val="28"/>
        </w:rPr>
      </w:pPr>
      <w:r w:rsidRPr="00B3067A">
        <w:rPr>
          <w:b/>
          <w:sz w:val="28"/>
          <w:szCs w:val="28"/>
        </w:rPr>
        <w:t>Leverantörs- och inköpsansvar</w:t>
      </w:r>
    </w:p>
    <w:p w14:paraId="5278C7C7" w14:textId="77777777" w:rsidR="00B3067A" w:rsidRPr="00B3067A" w:rsidRDefault="00B3067A" w:rsidP="005620DB">
      <w:pPr>
        <w:shd w:val="clear" w:color="auto" w:fill="FFFFFF"/>
        <w:spacing w:after="300" w:line="276" w:lineRule="auto"/>
        <w:rPr>
          <w:rFonts w:ascii="Arial" w:eastAsia="Times New Roman" w:hAnsi="Arial" w:cs="Arial"/>
          <w:color w:val="000000"/>
          <w:sz w:val="24"/>
          <w:szCs w:val="24"/>
          <w:lang w:eastAsia="sv-SE"/>
        </w:rPr>
      </w:pPr>
      <w:r w:rsidRPr="00B3067A">
        <w:rPr>
          <w:rFonts w:ascii="Arial" w:eastAsia="Times New Roman" w:hAnsi="Arial" w:cs="Arial"/>
          <w:color w:val="000000"/>
          <w:sz w:val="24"/>
          <w:szCs w:val="24"/>
          <w:lang w:eastAsia="sv-SE"/>
        </w:rPr>
        <w:t>Vi informerar leverantörer och samarbetspartners om vår hållbarhetspolicy och ställer relevanta krav inom dess områden. Vi tar social hänsyn och agerar affärsmässigt samt utnyttjar den konkurrens som finns på marknaden. Vi väljer varor och tjänster med rätt funktion</w:t>
      </w:r>
      <w:r w:rsidR="00362634">
        <w:rPr>
          <w:rFonts w:ascii="Arial" w:eastAsia="Times New Roman" w:hAnsi="Arial" w:cs="Arial"/>
          <w:color w:val="000000"/>
          <w:sz w:val="24"/>
          <w:szCs w:val="24"/>
          <w:lang w:eastAsia="sv-SE"/>
        </w:rPr>
        <w:t xml:space="preserve">, </w:t>
      </w:r>
      <w:r w:rsidRPr="00B3067A">
        <w:rPr>
          <w:rFonts w:ascii="Arial" w:eastAsia="Times New Roman" w:hAnsi="Arial" w:cs="Arial"/>
          <w:color w:val="000000"/>
          <w:sz w:val="24"/>
          <w:szCs w:val="24"/>
          <w:lang w:eastAsia="sv-SE"/>
        </w:rPr>
        <w:t>rätt kvalitet samt god totalekonomi.</w:t>
      </w:r>
    </w:p>
    <w:p w14:paraId="7E950225" w14:textId="77777777" w:rsidR="00B3067A" w:rsidRDefault="005620DB" w:rsidP="00DB02FA">
      <w:pPr>
        <w:shd w:val="clear" w:color="auto" w:fill="FFFFFF"/>
        <w:spacing w:after="300" w:line="240" w:lineRule="auto"/>
        <w:rPr>
          <w:rFonts w:ascii="Arial" w:eastAsia="Times New Roman" w:hAnsi="Arial" w:cs="Arial"/>
          <w:color w:val="000000"/>
          <w:sz w:val="24"/>
          <w:szCs w:val="24"/>
          <w:lang w:eastAsia="sv-SE"/>
        </w:rPr>
      </w:pPr>
      <w:r>
        <w:rPr>
          <w:rStyle w:val="Betoning"/>
          <w:rFonts w:ascii="Arial" w:hAnsi="Arial" w:cs="Arial"/>
          <w:color w:val="142622"/>
          <w:sz w:val="23"/>
          <w:szCs w:val="23"/>
          <w:shd w:val="clear" w:color="auto" w:fill="FFFFFF"/>
        </w:rPr>
        <w:br/>
        <w:t>Fredric Fagerberg</w:t>
      </w:r>
      <w:r>
        <w:rPr>
          <w:rStyle w:val="Betoning"/>
          <w:rFonts w:ascii="Arial" w:hAnsi="Arial" w:cs="Arial"/>
          <w:color w:val="142622"/>
          <w:sz w:val="23"/>
          <w:szCs w:val="23"/>
          <w:shd w:val="clear" w:color="auto" w:fill="FFFFFF"/>
        </w:rPr>
        <w:br/>
        <w:t>Lammhult 2020-10-21</w:t>
      </w:r>
    </w:p>
    <w:sectPr w:rsidR="00B3067A" w:rsidSect="005620DB">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4308"/>
    <w:multiLevelType w:val="hybridMultilevel"/>
    <w:tmpl w:val="723E5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53137A"/>
    <w:multiLevelType w:val="hybridMultilevel"/>
    <w:tmpl w:val="D1D2E0BA"/>
    <w:lvl w:ilvl="0" w:tplc="041D0001">
      <w:start w:val="1"/>
      <w:numFmt w:val="bullet"/>
      <w:lvlText w:val=""/>
      <w:lvlJc w:val="left"/>
      <w:pPr>
        <w:ind w:left="784" w:hanging="360"/>
      </w:pPr>
      <w:rPr>
        <w:rFonts w:ascii="Symbol" w:hAnsi="Symbol" w:hint="default"/>
      </w:rPr>
    </w:lvl>
    <w:lvl w:ilvl="1" w:tplc="041D0003" w:tentative="1">
      <w:start w:val="1"/>
      <w:numFmt w:val="bullet"/>
      <w:lvlText w:val="o"/>
      <w:lvlJc w:val="left"/>
      <w:pPr>
        <w:ind w:left="1504" w:hanging="360"/>
      </w:pPr>
      <w:rPr>
        <w:rFonts w:ascii="Courier New" w:hAnsi="Courier New" w:cs="Courier New" w:hint="default"/>
      </w:rPr>
    </w:lvl>
    <w:lvl w:ilvl="2" w:tplc="041D0005" w:tentative="1">
      <w:start w:val="1"/>
      <w:numFmt w:val="bullet"/>
      <w:lvlText w:val=""/>
      <w:lvlJc w:val="left"/>
      <w:pPr>
        <w:ind w:left="2224" w:hanging="360"/>
      </w:pPr>
      <w:rPr>
        <w:rFonts w:ascii="Wingdings" w:hAnsi="Wingdings" w:hint="default"/>
      </w:rPr>
    </w:lvl>
    <w:lvl w:ilvl="3" w:tplc="041D0001" w:tentative="1">
      <w:start w:val="1"/>
      <w:numFmt w:val="bullet"/>
      <w:lvlText w:val=""/>
      <w:lvlJc w:val="left"/>
      <w:pPr>
        <w:ind w:left="2944" w:hanging="360"/>
      </w:pPr>
      <w:rPr>
        <w:rFonts w:ascii="Symbol" w:hAnsi="Symbol" w:hint="default"/>
      </w:rPr>
    </w:lvl>
    <w:lvl w:ilvl="4" w:tplc="041D0003" w:tentative="1">
      <w:start w:val="1"/>
      <w:numFmt w:val="bullet"/>
      <w:lvlText w:val="o"/>
      <w:lvlJc w:val="left"/>
      <w:pPr>
        <w:ind w:left="3664" w:hanging="360"/>
      </w:pPr>
      <w:rPr>
        <w:rFonts w:ascii="Courier New" w:hAnsi="Courier New" w:cs="Courier New" w:hint="default"/>
      </w:rPr>
    </w:lvl>
    <w:lvl w:ilvl="5" w:tplc="041D0005" w:tentative="1">
      <w:start w:val="1"/>
      <w:numFmt w:val="bullet"/>
      <w:lvlText w:val=""/>
      <w:lvlJc w:val="left"/>
      <w:pPr>
        <w:ind w:left="4384" w:hanging="360"/>
      </w:pPr>
      <w:rPr>
        <w:rFonts w:ascii="Wingdings" w:hAnsi="Wingdings" w:hint="default"/>
      </w:rPr>
    </w:lvl>
    <w:lvl w:ilvl="6" w:tplc="041D0001" w:tentative="1">
      <w:start w:val="1"/>
      <w:numFmt w:val="bullet"/>
      <w:lvlText w:val=""/>
      <w:lvlJc w:val="left"/>
      <w:pPr>
        <w:ind w:left="5104" w:hanging="360"/>
      </w:pPr>
      <w:rPr>
        <w:rFonts w:ascii="Symbol" w:hAnsi="Symbol" w:hint="default"/>
      </w:rPr>
    </w:lvl>
    <w:lvl w:ilvl="7" w:tplc="041D0003" w:tentative="1">
      <w:start w:val="1"/>
      <w:numFmt w:val="bullet"/>
      <w:lvlText w:val="o"/>
      <w:lvlJc w:val="left"/>
      <w:pPr>
        <w:ind w:left="5824" w:hanging="360"/>
      </w:pPr>
      <w:rPr>
        <w:rFonts w:ascii="Courier New" w:hAnsi="Courier New" w:cs="Courier New" w:hint="default"/>
      </w:rPr>
    </w:lvl>
    <w:lvl w:ilvl="8" w:tplc="041D0005" w:tentative="1">
      <w:start w:val="1"/>
      <w:numFmt w:val="bullet"/>
      <w:lvlText w:val=""/>
      <w:lvlJc w:val="left"/>
      <w:pPr>
        <w:ind w:left="6544" w:hanging="360"/>
      </w:pPr>
      <w:rPr>
        <w:rFonts w:ascii="Wingdings" w:hAnsi="Wingdings" w:hint="default"/>
      </w:rPr>
    </w:lvl>
  </w:abstractNum>
  <w:abstractNum w:abstractNumId="2" w15:restartNumberingAfterBreak="0">
    <w:nsid w:val="4A876017"/>
    <w:multiLevelType w:val="multilevel"/>
    <w:tmpl w:val="4020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C3391"/>
    <w:multiLevelType w:val="multilevel"/>
    <w:tmpl w:val="F89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F0"/>
    <w:rsid w:val="00074242"/>
    <w:rsid w:val="00113C6E"/>
    <w:rsid w:val="001615F0"/>
    <w:rsid w:val="001D3692"/>
    <w:rsid w:val="00362634"/>
    <w:rsid w:val="003C4E7C"/>
    <w:rsid w:val="004161F5"/>
    <w:rsid w:val="00436256"/>
    <w:rsid w:val="00473E71"/>
    <w:rsid w:val="004816C0"/>
    <w:rsid w:val="0049663A"/>
    <w:rsid w:val="00527B6B"/>
    <w:rsid w:val="005620DB"/>
    <w:rsid w:val="00585CB0"/>
    <w:rsid w:val="00586788"/>
    <w:rsid w:val="005C1D85"/>
    <w:rsid w:val="005D310A"/>
    <w:rsid w:val="00694519"/>
    <w:rsid w:val="006E4CA8"/>
    <w:rsid w:val="00871B8F"/>
    <w:rsid w:val="008934F4"/>
    <w:rsid w:val="008D2211"/>
    <w:rsid w:val="00A40A0B"/>
    <w:rsid w:val="00A952E5"/>
    <w:rsid w:val="00B3067A"/>
    <w:rsid w:val="00B91B4A"/>
    <w:rsid w:val="00B92B05"/>
    <w:rsid w:val="00BB64F3"/>
    <w:rsid w:val="00C4627D"/>
    <w:rsid w:val="00DB02FA"/>
    <w:rsid w:val="00E65BD4"/>
    <w:rsid w:val="00E723EB"/>
    <w:rsid w:val="00F556A9"/>
    <w:rsid w:val="00F81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A6C25-5A78-4D87-A7AC-65100B13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B3067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2211"/>
    <w:pPr>
      <w:ind w:left="720"/>
      <w:contextualSpacing/>
    </w:pPr>
  </w:style>
  <w:style w:type="paragraph" w:styleId="Normalwebb">
    <w:name w:val="Normal (Web)"/>
    <w:basedOn w:val="Normal"/>
    <w:uiPriority w:val="99"/>
    <w:semiHidden/>
    <w:unhideWhenUsed/>
    <w:rsid w:val="005C1D8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C1D85"/>
    <w:rPr>
      <w:b/>
      <w:bCs/>
    </w:rPr>
  </w:style>
  <w:style w:type="character" w:styleId="Betoning">
    <w:name w:val="Emphasis"/>
    <w:basedOn w:val="Standardstycketeckensnitt"/>
    <w:uiPriority w:val="20"/>
    <w:qFormat/>
    <w:rsid w:val="005C1D85"/>
    <w:rPr>
      <w:i/>
      <w:iCs/>
    </w:rPr>
  </w:style>
  <w:style w:type="character" w:customStyle="1" w:styleId="Rubrik3Char">
    <w:name w:val="Rubrik 3 Char"/>
    <w:basedOn w:val="Standardstycketeckensnitt"/>
    <w:link w:val="Rubrik3"/>
    <w:uiPriority w:val="9"/>
    <w:rsid w:val="00B3067A"/>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38372">
      <w:bodyDiv w:val="1"/>
      <w:marLeft w:val="0"/>
      <w:marRight w:val="0"/>
      <w:marTop w:val="0"/>
      <w:marBottom w:val="0"/>
      <w:divBdr>
        <w:top w:val="none" w:sz="0" w:space="0" w:color="auto"/>
        <w:left w:val="none" w:sz="0" w:space="0" w:color="auto"/>
        <w:bottom w:val="none" w:sz="0" w:space="0" w:color="auto"/>
        <w:right w:val="none" w:sz="0" w:space="0" w:color="auto"/>
      </w:divBdr>
    </w:div>
    <w:div w:id="12099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1909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Ragnerby</dc:creator>
  <cp:keywords/>
  <dc:description/>
  <cp:lastModifiedBy>Claes Lindén</cp:lastModifiedBy>
  <cp:revision>2</cp:revision>
  <dcterms:created xsi:type="dcterms:W3CDTF">2021-01-21T10:11:00Z</dcterms:created>
  <dcterms:modified xsi:type="dcterms:W3CDTF">2021-01-21T10:11:00Z</dcterms:modified>
</cp:coreProperties>
</file>